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52" w:rsidRPr="00B60A6D" w:rsidRDefault="00EF7165" w:rsidP="00B60A6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Chemistry Semester Review</w:t>
      </w:r>
      <w:r w:rsidR="000D5152" w:rsidRPr="00B60A6D">
        <w:rPr>
          <w:b/>
          <w:sz w:val="32"/>
          <w:szCs w:val="32"/>
        </w:rPr>
        <w:t xml:space="preserve"> Project</w:t>
      </w:r>
    </w:p>
    <w:p w:rsidR="000D5152" w:rsidRDefault="008371B4">
      <w:r>
        <w:t>Now that we’r</w:t>
      </w:r>
      <w:r w:rsidR="000D5152">
        <w:t xml:space="preserve">e </w:t>
      </w:r>
      <w:r>
        <w:t>bringing the first semester to a close</w:t>
      </w:r>
      <w:r w:rsidR="000D5152">
        <w:t>, let’</w:t>
      </w:r>
      <w:r w:rsidR="00CD062E">
        <w:t xml:space="preserve">s </w:t>
      </w:r>
      <w:r>
        <w:t>take a look back</w:t>
      </w:r>
      <w:r w:rsidR="00CD062E">
        <w:t xml:space="preserve"> and see </w:t>
      </w:r>
      <w:r>
        <w:t>all the topics we have covered in this course</w:t>
      </w:r>
      <w:r w:rsidR="000D5152">
        <w:t xml:space="preserve">. These </w:t>
      </w:r>
      <w:r>
        <w:t xml:space="preserve">topics will all be included in your cumulative final </w:t>
      </w:r>
      <w:r w:rsidR="00FF523B">
        <w:t>which is only a few weeks away</w:t>
      </w:r>
      <w:r w:rsidR="000D5152">
        <w:t>. With your group, you will use traditional</w:t>
      </w:r>
      <w:r w:rsidR="00950DC3">
        <w:t xml:space="preserve"> text</w:t>
      </w:r>
      <w:r w:rsidR="000D5152">
        <w:t xml:space="preserve"> and electronic tools to </w:t>
      </w:r>
      <w:r w:rsidR="004F1DCD">
        <w:t xml:space="preserve">review and share the </w:t>
      </w:r>
      <w:r>
        <w:t>information we have covered this semester</w:t>
      </w:r>
      <w:r w:rsidR="00B60A6D">
        <w:t>.</w:t>
      </w:r>
    </w:p>
    <w:p w:rsidR="00B60A6D" w:rsidRDefault="000D5152">
      <w:r>
        <w:t>Each group will be assigned by the teacher and made up five members. The entire group will</w:t>
      </w:r>
      <w:r w:rsidR="006703DE">
        <w:t xml:space="preserve"> work together to</w:t>
      </w:r>
      <w:r>
        <w:t xml:space="preserve"> </w:t>
      </w:r>
      <w:r w:rsidR="004F1DCD">
        <w:t>review any five topics from this course</w:t>
      </w:r>
      <w:r w:rsidR="00B60A6D">
        <w:t xml:space="preserve"> </w:t>
      </w:r>
      <w:r>
        <w:t xml:space="preserve">and </w:t>
      </w:r>
      <w:r w:rsidR="004F1DCD">
        <w:t xml:space="preserve">then </w:t>
      </w:r>
      <w:r>
        <w:t xml:space="preserve">create five questions for each topic. Each group member will be responsible for writing </w:t>
      </w:r>
      <w:r w:rsidR="004F1DCD">
        <w:t>five</w:t>
      </w:r>
      <w:r>
        <w:t xml:space="preserve"> question</w:t>
      </w:r>
      <w:r w:rsidR="004F1DCD">
        <w:t>s</w:t>
      </w:r>
      <w:r>
        <w:t xml:space="preserve"> </w:t>
      </w:r>
      <w:r w:rsidR="004F1DCD">
        <w:t>on only one</w:t>
      </w:r>
      <w:r>
        <w:t xml:space="preserve"> topic </w:t>
      </w:r>
      <w:r w:rsidR="001F1581">
        <w:t>with a different</w:t>
      </w:r>
      <w:r>
        <w:t xml:space="preserve"> point level (100, 200, 300, 400, and 500 points)</w:t>
      </w:r>
      <w:r w:rsidR="004F1DCD">
        <w:t xml:space="preserve"> for each question</w:t>
      </w:r>
      <w:r w:rsidR="001F1581">
        <w:t>. This way everyone</w:t>
      </w:r>
      <w:r w:rsidR="004F1DCD">
        <w:t xml:space="preserve"> in the group</w:t>
      </w:r>
      <w:r w:rsidR="001F1581">
        <w:t xml:space="preserve"> gets a chance to write a basic question and a </w:t>
      </w:r>
      <w:r w:rsidR="004F1DCD">
        <w:t>“</w:t>
      </w:r>
      <w:r w:rsidR="001F1581">
        <w:t>brain buster</w:t>
      </w:r>
      <w:r w:rsidR="004F1DCD">
        <w:t>”</w:t>
      </w:r>
      <w:r w:rsidR="001F1581">
        <w:t xml:space="preserve"> question</w:t>
      </w:r>
      <w:r w:rsidR="004F1DCD">
        <w:t xml:space="preserve"> (see chart below)</w:t>
      </w:r>
      <w:r w:rsidR="001F1581">
        <w:t>.</w:t>
      </w:r>
      <w:r w:rsidR="00642DF0">
        <w:t xml:space="preserve"> </w:t>
      </w:r>
      <w:r w:rsidR="00B60A6D">
        <w:t>These questions will then need to be entered into an online Jeopardy game. We will play each group’s game in class at the conclusion of the project</w:t>
      </w:r>
      <w:r w:rsidR="00CD062E">
        <w:t xml:space="preserve"> to </w:t>
      </w:r>
      <w:r w:rsidR="004F1DCD">
        <w:t>not only see how well your classmates completed the assignment, but also to study for the final examination</w:t>
      </w:r>
      <w:r w:rsidR="00CD062E">
        <w:t>.</w:t>
      </w:r>
      <w:r w:rsidR="00B60A6D">
        <w:t xml:space="preserve"> </w:t>
      </w:r>
    </w:p>
    <w:p w:rsidR="004F1DCD" w:rsidRDefault="00B60A6D">
      <w:r>
        <w:t xml:space="preserve">Next Step: </w:t>
      </w:r>
      <w:r w:rsidR="004F1DCD">
        <w:t>Assign each group m</w:t>
      </w:r>
      <w:r w:rsidR="00642DF0">
        <w:t xml:space="preserve">ember </w:t>
      </w:r>
      <w:r w:rsidR="004F1DCD">
        <w:t xml:space="preserve">a </w:t>
      </w:r>
      <w:r w:rsidR="00642DF0">
        <w:t>number</w:t>
      </w:r>
      <w:r w:rsidR="00733A2D">
        <w:t xml:space="preserve"> </w:t>
      </w:r>
      <w:r w:rsidR="004F1DCD">
        <w:t xml:space="preserve">to determine what topic (1-5) he or she will be responsible for in this game. </w:t>
      </w:r>
      <w:r w:rsidR="00D63191">
        <w:t>Remember to look back at topics from the first nine weeks of school that you may be less familiar with than those we have recently covered in class.</w:t>
      </w:r>
    </w:p>
    <w:p w:rsidR="00642DF0" w:rsidRDefault="00B60A6D"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642DF0" w:rsidTr="00642DF0">
        <w:tc>
          <w:tcPr>
            <w:tcW w:w="1870" w:type="dxa"/>
          </w:tcPr>
          <w:p w:rsidR="00642DF0" w:rsidRPr="00CB2F96" w:rsidRDefault="00D12180" w:rsidP="00733A2D">
            <w:pPr>
              <w:jc w:val="center"/>
              <w:rPr>
                <w:b/>
              </w:rPr>
            </w:pPr>
            <w:r>
              <w:rPr>
                <w:b/>
              </w:rPr>
              <w:t>Topic 1</w:t>
            </w:r>
          </w:p>
        </w:tc>
        <w:tc>
          <w:tcPr>
            <w:tcW w:w="1870" w:type="dxa"/>
          </w:tcPr>
          <w:p w:rsidR="00642DF0" w:rsidRPr="00CB2F96" w:rsidRDefault="00D12180" w:rsidP="00733A2D">
            <w:pPr>
              <w:jc w:val="center"/>
              <w:rPr>
                <w:b/>
              </w:rPr>
            </w:pPr>
            <w:r>
              <w:rPr>
                <w:b/>
              </w:rPr>
              <w:t>Topic 2</w:t>
            </w:r>
          </w:p>
        </w:tc>
        <w:tc>
          <w:tcPr>
            <w:tcW w:w="1870" w:type="dxa"/>
          </w:tcPr>
          <w:p w:rsidR="00642DF0" w:rsidRPr="00CB2F96" w:rsidRDefault="00D12180" w:rsidP="00733A2D">
            <w:pPr>
              <w:jc w:val="center"/>
              <w:rPr>
                <w:b/>
              </w:rPr>
            </w:pPr>
            <w:r>
              <w:rPr>
                <w:b/>
              </w:rPr>
              <w:t>Topic 3</w:t>
            </w:r>
          </w:p>
        </w:tc>
        <w:tc>
          <w:tcPr>
            <w:tcW w:w="1870" w:type="dxa"/>
          </w:tcPr>
          <w:p w:rsidR="00642DF0" w:rsidRPr="00CB2F96" w:rsidRDefault="00D12180" w:rsidP="00733A2D">
            <w:pPr>
              <w:jc w:val="center"/>
              <w:rPr>
                <w:b/>
              </w:rPr>
            </w:pPr>
            <w:r>
              <w:rPr>
                <w:b/>
              </w:rPr>
              <w:t>Topic 4</w:t>
            </w:r>
          </w:p>
        </w:tc>
        <w:tc>
          <w:tcPr>
            <w:tcW w:w="1870" w:type="dxa"/>
          </w:tcPr>
          <w:p w:rsidR="00642DF0" w:rsidRPr="00CB2F96" w:rsidRDefault="00D12180" w:rsidP="00733A2D">
            <w:pPr>
              <w:jc w:val="center"/>
              <w:rPr>
                <w:b/>
              </w:rPr>
            </w:pPr>
            <w:r>
              <w:rPr>
                <w:b/>
              </w:rPr>
              <w:t>Topic 5</w:t>
            </w:r>
          </w:p>
        </w:tc>
      </w:tr>
      <w:tr w:rsidR="00642DF0" w:rsidTr="002E1CF9">
        <w:tc>
          <w:tcPr>
            <w:tcW w:w="1870" w:type="dxa"/>
            <w:shd w:val="clear" w:color="auto" w:fill="B4C6E7" w:themeFill="accent5" w:themeFillTint="66"/>
          </w:tcPr>
          <w:p w:rsidR="00642DF0" w:rsidRDefault="00642DF0" w:rsidP="00733A2D">
            <w:pPr>
              <w:jc w:val="center"/>
            </w:pPr>
            <w:r>
              <w:t>100 points</w:t>
            </w:r>
          </w:p>
          <w:p w:rsidR="00642DF0" w:rsidRDefault="00642DF0" w:rsidP="00733A2D">
            <w:pPr>
              <w:jc w:val="center"/>
            </w:pPr>
            <w:r>
              <w:t>Group Member 1</w:t>
            </w:r>
          </w:p>
        </w:tc>
        <w:tc>
          <w:tcPr>
            <w:tcW w:w="1870" w:type="dxa"/>
            <w:shd w:val="clear" w:color="auto" w:fill="FF9999"/>
          </w:tcPr>
          <w:p w:rsidR="00642DF0" w:rsidRDefault="00642DF0" w:rsidP="00733A2D">
            <w:pPr>
              <w:jc w:val="center"/>
            </w:pPr>
            <w:r>
              <w:t>100 points</w:t>
            </w:r>
          </w:p>
          <w:p w:rsidR="00642DF0" w:rsidRDefault="00642DF0" w:rsidP="00733A2D">
            <w:pPr>
              <w:jc w:val="center"/>
            </w:pPr>
            <w:r>
              <w:t>Group Member 2</w:t>
            </w:r>
          </w:p>
        </w:tc>
        <w:tc>
          <w:tcPr>
            <w:tcW w:w="1870" w:type="dxa"/>
            <w:shd w:val="clear" w:color="auto" w:fill="C5E0B3" w:themeFill="accent6" w:themeFillTint="66"/>
          </w:tcPr>
          <w:p w:rsidR="00642DF0" w:rsidRDefault="00642DF0" w:rsidP="00733A2D">
            <w:pPr>
              <w:jc w:val="center"/>
            </w:pPr>
            <w:r>
              <w:t>100 points</w:t>
            </w:r>
          </w:p>
          <w:p w:rsidR="00642DF0" w:rsidRDefault="00642DF0" w:rsidP="00733A2D">
            <w:pPr>
              <w:jc w:val="center"/>
            </w:pPr>
            <w:r>
              <w:t>Group Member 3</w:t>
            </w:r>
          </w:p>
        </w:tc>
        <w:tc>
          <w:tcPr>
            <w:tcW w:w="1870" w:type="dxa"/>
            <w:shd w:val="clear" w:color="auto" w:fill="FFE599" w:themeFill="accent4" w:themeFillTint="66"/>
          </w:tcPr>
          <w:p w:rsidR="00642DF0" w:rsidRDefault="00642DF0" w:rsidP="00733A2D">
            <w:pPr>
              <w:jc w:val="center"/>
            </w:pPr>
            <w:r>
              <w:t>100 points</w:t>
            </w:r>
          </w:p>
          <w:p w:rsidR="00642DF0" w:rsidRDefault="00642DF0" w:rsidP="00733A2D">
            <w:pPr>
              <w:jc w:val="center"/>
            </w:pPr>
            <w:r>
              <w:t>Group Member 4</w:t>
            </w:r>
          </w:p>
        </w:tc>
        <w:tc>
          <w:tcPr>
            <w:tcW w:w="1870" w:type="dxa"/>
            <w:shd w:val="clear" w:color="auto" w:fill="DBDBDB" w:themeFill="accent3" w:themeFillTint="66"/>
          </w:tcPr>
          <w:p w:rsidR="00642DF0" w:rsidRDefault="00642DF0" w:rsidP="00733A2D">
            <w:pPr>
              <w:jc w:val="center"/>
            </w:pPr>
            <w:r>
              <w:t>100 points</w:t>
            </w:r>
          </w:p>
          <w:p w:rsidR="00642DF0" w:rsidRDefault="00642DF0" w:rsidP="00733A2D">
            <w:pPr>
              <w:jc w:val="center"/>
            </w:pPr>
            <w:r>
              <w:t>Group Member 5</w:t>
            </w:r>
          </w:p>
        </w:tc>
      </w:tr>
      <w:tr w:rsidR="00642DF0" w:rsidTr="002E1CF9">
        <w:tc>
          <w:tcPr>
            <w:tcW w:w="1870" w:type="dxa"/>
            <w:shd w:val="clear" w:color="auto" w:fill="B4C6E7" w:themeFill="accent5" w:themeFillTint="66"/>
          </w:tcPr>
          <w:p w:rsidR="00642DF0" w:rsidRDefault="00642DF0" w:rsidP="00733A2D">
            <w:pPr>
              <w:jc w:val="center"/>
            </w:pPr>
            <w:r>
              <w:t>200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1</w:t>
            </w:r>
          </w:p>
        </w:tc>
        <w:tc>
          <w:tcPr>
            <w:tcW w:w="1870" w:type="dxa"/>
            <w:shd w:val="clear" w:color="auto" w:fill="FF9999"/>
          </w:tcPr>
          <w:p w:rsidR="00642DF0" w:rsidRDefault="00642DF0" w:rsidP="00733A2D">
            <w:pPr>
              <w:jc w:val="center"/>
            </w:pPr>
            <w:r>
              <w:t>200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2</w:t>
            </w:r>
          </w:p>
        </w:tc>
        <w:tc>
          <w:tcPr>
            <w:tcW w:w="1870" w:type="dxa"/>
            <w:shd w:val="clear" w:color="auto" w:fill="C5E0B3" w:themeFill="accent6" w:themeFillTint="66"/>
          </w:tcPr>
          <w:p w:rsidR="00642DF0" w:rsidRDefault="00642DF0" w:rsidP="00733A2D">
            <w:pPr>
              <w:jc w:val="center"/>
            </w:pPr>
            <w:r>
              <w:t>200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3</w:t>
            </w:r>
          </w:p>
        </w:tc>
        <w:tc>
          <w:tcPr>
            <w:tcW w:w="1870" w:type="dxa"/>
            <w:shd w:val="clear" w:color="auto" w:fill="FFE599" w:themeFill="accent4" w:themeFillTint="66"/>
          </w:tcPr>
          <w:p w:rsidR="00642DF0" w:rsidRDefault="00642DF0" w:rsidP="00733A2D">
            <w:pPr>
              <w:jc w:val="center"/>
            </w:pPr>
            <w:r>
              <w:t>200 points</w:t>
            </w:r>
          </w:p>
          <w:p w:rsidR="00642DF0" w:rsidRDefault="00642DF0" w:rsidP="002E1CF9">
            <w:pPr>
              <w:jc w:val="center"/>
            </w:pPr>
            <w:r>
              <w:t>Group Member</w:t>
            </w:r>
            <w:r w:rsidR="002E1CF9">
              <w:t xml:space="preserve"> 4</w:t>
            </w:r>
          </w:p>
        </w:tc>
        <w:tc>
          <w:tcPr>
            <w:tcW w:w="1870" w:type="dxa"/>
            <w:shd w:val="clear" w:color="auto" w:fill="DBDBDB" w:themeFill="accent3" w:themeFillTint="66"/>
          </w:tcPr>
          <w:p w:rsidR="00642DF0" w:rsidRDefault="00642DF0" w:rsidP="00733A2D">
            <w:pPr>
              <w:jc w:val="center"/>
            </w:pPr>
            <w:r>
              <w:t>200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5</w:t>
            </w:r>
          </w:p>
        </w:tc>
      </w:tr>
      <w:tr w:rsidR="00642DF0" w:rsidTr="002E1CF9">
        <w:tc>
          <w:tcPr>
            <w:tcW w:w="1870" w:type="dxa"/>
            <w:shd w:val="clear" w:color="auto" w:fill="B4C6E7" w:themeFill="accent5" w:themeFillTint="66"/>
          </w:tcPr>
          <w:p w:rsidR="00642DF0" w:rsidRDefault="00642DF0" w:rsidP="00733A2D">
            <w:pPr>
              <w:jc w:val="center"/>
            </w:pPr>
            <w:r>
              <w:t>300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1</w:t>
            </w:r>
          </w:p>
        </w:tc>
        <w:tc>
          <w:tcPr>
            <w:tcW w:w="1870" w:type="dxa"/>
            <w:shd w:val="clear" w:color="auto" w:fill="FF9999"/>
          </w:tcPr>
          <w:p w:rsidR="00642DF0" w:rsidRDefault="00642DF0" w:rsidP="00733A2D">
            <w:pPr>
              <w:jc w:val="center"/>
            </w:pPr>
            <w:r>
              <w:t>300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2</w:t>
            </w:r>
          </w:p>
        </w:tc>
        <w:tc>
          <w:tcPr>
            <w:tcW w:w="1870" w:type="dxa"/>
            <w:shd w:val="clear" w:color="auto" w:fill="C5E0B3" w:themeFill="accent6" w:themeFillTint="66"/>
          </w:tcPr>
          <w:p w:rsidR="00642DF0" w:rsidRDefault="00642DF0" w:rsidP="00733A2D">
            <w:pPr>
              <w:jc w:val="center"/>
            </w:pPr>
            <w:r>
              <w:t>300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3</w:t>
            </w:r>
          </w:p>
        </w:tc>
        <w:tc>
          <w:tcPr>
            <w:tcW w:w="1870" w:type="dxa"/>
            <w:shd w:val="clear" w:color="auto" w:fill="FFE599" w:themeFill="accent4" w:themeFillTint="66"/>
          </w:tcPr>
          <w:p w:rsidR="00642DF0" w:rsidRDefault="00642DF0" w:rsidP="00733A2D">
            <w:pPr>
              <w:jc w:val="center"/>
            </w:pPr>
            <w:r>
              <w:t>300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4</w:t>
            </w:r>
          </w:p>
        </w:tc>
        <w:tc>
          <w:tcPr>
            <w:tcW w:w="1870" w:type="dxa"/>
            <w:shd w:val="clear" w:color="auto" w:fill="DBDBDB" w:themeFill="accent3" w:themeFillTint="66"/>
          </w:tcPr>
          <w:p w:rsidR="00642DF0" w:rsidRDefault="00642DF0" w:rsidP="00733A2D">
            <w:pPr>
              <w:jc w:val="center"/>
            </w:pPr>
            <w:r>
              <w:t>300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5</w:t>
            </w:r>
          </w:p>
        </w:tc>
      </w:tr>
      <w:tr w:rsidR="00642DF0" w:rsidTr="002E1CF9">
        <w:tc>
          <w:tcPr>
            <w:tcW w:w="1870" w:type="dxa"/>
            <w:shd w:val="clear" w:color="auto" w:fill="B4C6E7" w:themeFill="accent5" w:themeFillTint="66"/>
          </w:tcPr>
          <w:p w:rsidR="00642DF0" w:rsidRDefault="00642DF0" w:rsidP="00733A2D">
            <w:pPr>
              <w:jc w:val="center"/>
            </w:pPr>
            <w:r>
              <w:t>400 points</w:t>
            </w:r>
          </w:p>
          <w:p w:rsidR="00642DF0" w:rsidRDefault="00642DF0" w:rsidP="002E1CF9">
            <w:pPr>
              <w:jc w:val="center"/>
            </w:pPr>
            <w:r>
              <w:t>Group Member</w:t>
            </w:r>
            <w:r w:rsidR="002E1CF9">
              <w:t xml:space="preserve"> 1</w:t>
            </w:r>
          </w:p>
        </w:tc>
        <w:tc>
          <w:tcPr>
            <w:tcW w:w="1870" w:type="dxa"/>
            <w:shd w:val="clear" w:color="auto" w:fill="FF9999"/>
          </w:tcPr>
          <w:p w:rsidR="00642DF0" w:rsidRDefault="00642DF0" w:rsidP="00733A2D">
            <w:pPr>
              <w:jc w:val="center"/>
            </w:pPr>
            <w:r>
              <w:t>400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2</w:t>
            </w:r>
          </w:p>
        </w:tc>
        <w:tc>
          <w:tcPr>
            <w:tcW w:w="1870" w:type="dxa"/>
            <w:shd w:val="clear" w:color="auto" w:fill="C5E0B3" w:themeFill="accent6" w:themeFillTint="66"/>
          </w:tcPr>
          <w:p w:rsidR="00642DF0" w:rsidRDefault="00642DF0" w:rsidP="00733A2D">
            <w:pPr>
              <w:jc w:val="center"/>
            </w:pPr>
            <w:r>
              <w:t>400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3</w:t>
            </w:r>
          </w:p>
        </w:tc>
        <w:tc>
          <w:tcPr>
            <w:tcW w:w="1870" w:type="dxa"/>
            <w:shd w:val="clear" w:color="auto" w:fill="FFE599" w:themeFill="accent4" w:themeFillTint="66"/>
          </w:tcPr>
          <w:p w:rsidR="00642DF0" w:rsidRDefault="00642DF0" w:rsidP="00733A2D">
            <w:pPr>
              <w:jc w:val="center"/>
            </w:pPr>
            <w:r>
              <w:t>400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4</w:t>
            </w:r>
          </w:p>
        </w:tc>
        <w:tc>
          <w:tcPr>
            <w:tcW w:w="1870" w:type="dxa"/>
            <w:shd w:val="clear" w:color="auto" w:fill="DBDBDB" w:themeFill="accent3" w:themeFillTint="66"/>
          </w:tcPr>
          <w:p w:rsidR="00642DF0" w:rsidRDefault="00642DF0" w:rsidP="00733A2D">
            <w:pPr>
              <w:jc w:val="center"/>
            </w:pPr>
            <w:r>
              <w:t>400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5</w:t>
            </w:r>
          </w:p>
        </w:tc>
      </w:tr>
      <w:tr w:rsidR="00642DF0" w:rsidTr="002E1CF9">
        <w:tc>
          <w:tcPr>
            <w:tcW w:w="1870" w:type="dxa"/>
            <w:shd w:val="clear" w:color="auto" w:fill="B4C6E7" w:themeFill="accent5" w:themeFillTint="66"/>
          </w:tcPr>
          <w:p w:rsidR="00642DF0" w:rsidRDefault="00642DF0" w:rsidP="00733A2D">
            <w:pPr>
              <w:jc w:val="center"/>
            </w:pPr>
            <w:r>
              <w:t>500 points</w:t>
            </w:r>
          </w:p>
          <w:p w:rsidR="00642DF0" w:rsidRDefault="002E1CF9" w:rsidP="00733A2D">
            <w:pPr>
              <w:jc w:val="center"/>
            </w:pPr>
            <w:r>
              <w:t>Group Member 1</w:t>
            </w:r>
          </w:p>
        </w:tc>
        <w:tc>
          <w:tcPr>
            <w:tcW w:w="1870" w:type="dxa"/>
            <w:shd w:val="clear" w:color="auto" w:fill="FF9999"/>
          </w:tcPr>
          <w:p w:rsidR="00642DF0" w:rsidRDefault="00642DF0" w:rsidP="00733A2D">
            <w:pPr>
              <w:jc w:val="center"/>
            </w:pPr>
            <w:r>
              <w:t>500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2</w:t>
            </w:r>
          </w:p>
        </w:tc>
        <w:tc>
          <w:tcPr>
            <w:tcW w:w="1870" w:type="dxa"/>
            <w:shd w:val="clear" w:color="auto" w:fill="C5E0B3" w:themeFill="accent6" w:themeFillTint="66"/>
          </w:tcPr>
          <w:p w:rsidR="00642DF0" w:rsidRDefault="00642DF0" w:rsidP="00733A2D">
            <w:pPr>
              <w:jc w:val="center"/>
            </w:pPr>
            <w:r>
              <w:t>500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3</w:t>
            </w:r>
          </w:p>
        </w:tc>
        <w:tc>
          <w:tcPr>
            <w:tcW w:w="1870" w:type="dxa"/>
            <w:shd w:val="clear" w:color="auto" w:fill="FFE599" w:themeFill="accent4" w:themeFillTint="66"/>
          </w:tcPr>
          <w:p w:rsidR="00642DF0" w:rsidRDefault="00642DF0" w:rsidP="00733A2D">
            <w:pPr>
              <w:jc w:val="center"/>
            </w:pPr>
            <w:r>
              <w:t>500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4</w:t>
            </w:r>
          </w:p>
        </w:tc>
        <w:tc>
          <w:tcPr>
            <w:tcW w:w="1870" w:type="dxa"/>
            <w:shd w:val="clear" w:color="auto" w:fill="DBDBDB" w:themeFill="accent3" w:themeFillTint="66"/>
          </w:tcPr>
          <w:p w:rsidR="00642DF0" w:rsidRDefault="00642DF0" w:rsidP="00733A2D">
            <w:pPr>
              <w:jc w:val="center"/>
            </w:pPr>
            <w:r>
              <w:t>500 points</w:t>
            </w:r>
          </w:p>
          <w:p w:rsidR="00642DF0" w:rsidRDefault="00642DF0" w:rsidP="002E1CF9">
            <w:pPr>
              <w:jc w:val="center"/>
            </w:pPr>
            <w:r>
              <w:t xml:space="preserve">Group Member </w:t>
            </w:r>
            <w:r w:rsidR="002E1CF9">
              <w:t>5</w:t>
            </w:r>
          </w:p>
        </w:tc>
      </w:tr>
    </w:tbl>
    <w:p w:rsidR="00B60A6D" w:rsidRDefault="00B60A6D" w:rsidP="00256CCD">
      <w:r>
        <w:br/>
      </w:r>
    </w:p>
    <w:p w:rsidR="00256CCD" w:rsidRDefault="00B60A6D">
      <w:r>
        <w:t>You will work on this project during class time</w:t>
      </w:r>
      <w:r w:rsidR="004F1DCD">
        <w:t xml:space="preserve"> in the computer lab. You will have more than enough time to complete the assignment by the end of the block. </w:t>
      </w:r>
      <w:r>
        <w:t xml:space="preserve"> </w:t>
      </w:r>
      <w:r w:rsidR="00A83A03">
        <w:t xml:space="preserve">As you are working within your group, I will be assessing how well the group works together and </w:t>
      </w:r>
      <w:r w:rsidR="004B25DF">
        <w:t>if all</w:t>
      </w:r>
      <w:r w:rsidR="00A83A03">
        <w:t xml:space="preserve"> group members are contributing to the overall assignment. Once your group has completed the game, raise your hand and I will come take a look at the final product. Before you leave the computer lab and return to class, your group must turn in the following information to me</w:t>
      </w:r>
      <w:r w:rsidR="004B25DF">
        <w:t xml:space="preserve"> one a sheet of notebook paper</w:t>
      </w:r>
      <w:r w:rsidR="00A83A03">
        <w:t xml:space="preserve">:  all names of group members, the group’s Jeopardy game link, and password used to access the game. </w:t>
      </w:r>
      <w:r w:rsidR="0010114F">
        <w:t xml:space="preserve"> This </w:t>
      </w:r>
      <w:r w:rsidR="00A83A03">
        <w:t xml:space="preserve">in-class </w:t>
      </w:r>
      <w:r w:rsidR="0010114F">
        <w:t xml:space="preserve">project is worth </w:t>
      </w:r>
      <w:r w:rsidR="00A83A03">
        <w:t xml:space="preserve">a total of </w:t>
      </w:r>
      <w:r w:rsidR="0010114F">
        <w:t xml:space="preserve">50 points </w:t>
      </w:r>
      <w:r w:rsidR="00A83A03">
        <w:t>per student</w:t>
      </w:r>
      <w:r w:rsidR="0010114F">
        <w:t>.</w:t>
      </w:r>
      <w:bookmarkStart w:id="0" w:name="_GoBack"/>
      <w:bookmarkEnd w:id="0"/>
    </w:p>
    <w:sectPr w:rsidR="00256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52"/>
    <w:rsid w:val="00013EF5"/>
    <w:rsid w:val="00065B6D"/>
    <w:rsid w:val="000729F9"/>
    <w:rsid w:val="0008682D"/>
    <w:rsid w:val="000D5152"/>
    <w:rsid w:val="000F254C"/>
    <w:rsid w:val="0010114F"/>
    <w:rsid w:val="00133D55"/>
    <w:rsid w:val="001A05B3"/>
    <w:rsid w:val="001A482E"/>
    <w:rsid w:val="001F1581"/>
    <w:rsid w:val="00207EBB"/>
    <w:rsid w:val="002330C7"/>
    <w:rsid w:val="00256CCD"/>
    <w:rsid w:val="00264182"/>
    <w:rsid w:val="00283301"/>
    <w:rsid w:val="00284907"/>
    <w:rsid w:val="00295296"/>
    <w:rsid w:val="002D4E39"/>
    <w:rsid w:val="002E1CF9"/>
    <w:rsid w:val="00382673"/>
    <w:rsid w:val="003E30F3"/>
    <w:rsid w:val="003E571E"/>
    <w:rsid w:val="003F0084"/>
    <w:rsid w:val="00471FEA"/>
    <w:rsid w:val="004A07C0"/>
    <w:rsid w:val="004B2089"/>
    <w:rsid w:val="004B25DF"/>
    <w:rsid w:val="004B4EFE"/>
    <w:rsid w:val="004F1DCD"/>
    <w:rsid w:val="00577348"/>
    <w:rsid w:val="005D32D1"/>
    <w:rsid w:val="00642DF0"/>
    <w:rsid w:val="006703DE"/>
    <w:rsid w:val="006D7658"/>
    <w:rsid w:val="00733A2D"/>
    <w:rsid w:val="00763C23"/>
    <w:rsid w:val="00813AF6"/>
    <w:rsid w:val="008371B4"/>
    <w:rsid w:val="00851246"/>
    <w:rsid w:val="008524C7"/>
    <w:rsid w:val="00863CF6"/>
    <w:rsid w:val="0088005D"/>
    <w:rsid w:val="009048A1"/>
    <w:rsid w:val="00906BE4"/>
    <w:rsid w:val="00914E9D"/>
    <w:rsid w:val="00950DC3"/>
    <w:rsid w:val="00980263"/>
    <w:rsid w:val="009A12B8"/>
    <w:rsid w:val="009E38C7"/>
    <w:rsid w:val="009F442F"/>
    <w:rsid w:val="00A83A03"/>
    <w:rsid w:val="00AA34ED"/>
    <w:rsid w:val="00AE1D32"/>
    <w:rsid w:val="00B35A71"/>
    <w:rsid w:val="00B60A6D"/>
    <w:rsid w:val="00B6796F"/>
    <w:rsid w:val="00C17396"/>
    <w:rsid w:val="00C639FC"/>
    <w:rsid w:val="00C77AD5"/>
    <w:rsid w:val="00C92AD3"/>
    <w:rsid w:val="00CB2F96"/>
    <w:rsid w:val="00CD062E"/>
    <w:rsid w:val="00D12180"/>
    <w:rsid w:val="00D63191"/>
    <w:rsid w:val="00D861F2"/>
    <w:rsid w:val="00DD5DAD"/>
    <w:rsid w:val="00E04305"/>
    <w:rsid w:val="00EA027B"/>
    <w:rsid w:val="00EE0D86"/>
    <w:rsid w:val="00EF7165"/>
    <w:rsid w:val="00F34E2E"/>
    <w:rsid w:val="00FD56F3"/>
    <w:rsid w:val="00FF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E5B7A-5088-4F9E-AD19-A0DC14A2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2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Pate</dc:creator>
  <cp:keywords/>
  <dc:description/>
  <cp:lastModifiedBy>Emily Pate</cp:lastModifiedBy>
  <cp:revision>11</cp:revision>
  <dcterms:created xsi:type="dcterms:W3CDTF">2014-12-06T23:24:00Z</dcterms:created>
  <dcterms:modified xsi:type="dcterms:W3CDTF">2014-12-07T01:53:00Z</dcterms:modified>
</cp:coreProperties>
</file>